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江苏省“学生资助宣传画”征集评选报名表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728"/>
        <w:gridCol w:w="2060"/>
        <w:gridCol w:w="1665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个人信息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作品信息</w:t>
            </w:r>
          </w:p>
        </w:tc>
        <w:tc>
          <w:tcPr>
            <w:tcW w:w="172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20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设计采用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主要元素</w:t>
            </w:r>
          </w:p>
        </w:tc>
        <w:tc>
          <w:tcPr>
            <w:tcW w:w="21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46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76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设计说明（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字以内）：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22" w:type="dxa"/>
            <w:gridSpan w:val="5"/>
          </w:tcPr>
          <w:p>
            <w:pPr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特别声明：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本人承诺此设计作品为原创，未侵犯他人著作权及相关权利，如出现任何版权方面的法律纠纷，本人承担一切责任；若本作品最终入选，本人同意省学生资助管理中心根据工作宣传需要无偿使用作品。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专业：只有中职校和高校学生填写；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作品名称：结合作品内容为宣传画起一个名字，要求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字以内；</w:t>
      </w:r>
    </w:p>
    <w:p>
      <w:pPr>
        <w:numPr>
          <w:ilvl w:val="0"/>
          <w:numId w:val="1"/>
        </w:num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设计采用主要元素：填写宣传画采用的最主要的</w:t>
      </w:r>
      <w:r>
        <w:rPr>
          <w:rFonts w:ascii="仿宋_GB2312" w:hAnsi="仿宋_GB2312" w:eastAsia="仿宋_GB2312" w:cs="仿宋_GB2312"/>
          <w:sz w:val="28"/>
          <w:szCs w:val="28"/>
        </w:rPr>
        <w:t>3-5</w:t>
      </w:r>
      <w:r>
        <w:rPr>
          <w:rFonts w:hint="eastAsia" w:ascii="仿宋_GB2312" w:hAnsi="仿宋_GB2312" w:eastAsia="仿宋_GB2312" w:cs="仿宋_GB2312"/>
          <w:sz w:val="28"/>
          <w:szCs w:val="28"/>
        </w:rPr>
        <w:t>个元素的名称，例如蒲公英、纸飞机等；</w:t>
      </w:r>
    </w:p>
    <w:p>
      <w:pPr>
        <w:numPr>
          <w:ilvl w:val="0"/>
          <w:numId w:val="1"/>
        </w:numPr>
        <w:spacing w:line="400" w:lineRule="exact"/>
        <w:rPr>
          <w:rFonts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设计理念说明：填写设计的思路、寓意等，要求</w:t>
      </w:r>
      <w:r>
        <w:rPr>
          <w:rFonts w:ascii="仿宋_GB2312" w:hAnsi="仿宋_GB2312" w:eastAsia="仿宋_GB2312" w:cs="仿宋_GB231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sz w:val="28"/>
          <w:szCs w:val="28"/>
        </w:rPr>
        <w:t>字以内。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C2B40"/>
    <w:multiLevelType w:val="singleLevel"/>
    <w:tmpl w:val="62EC2B40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07C2C"/>
    <w:rsid w:val="6300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2019-04-12T06:51:00Z</dcterms:created>
  <dc:creator>建筑学院辅导员</dc:creator>
  <cp:lastModifiedBy>建筑学院辅导员</cp:lastModifiedBy>
  <dcterms:modified xsi:type="dcterms:W3CDTF">2019-04-12T06:52:00Z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